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922" w:rsidRPr="00354922" w:rsidRDefault="00354922" w:rsidP="00354922">
      <w:pPr>
        <w:jc w:val="center"/>
        <w:rPr>
          <w:rFonts w:ascii="Arial" w:hAnsi="Arial" w:cs="Arial"/>
          <w:b/>
          <w:sz w:val="27"/>
          <w:szCs w:val="27"/>
        </w:rPr>
      </w:pPr>
      <w:bookmarkStart w:id="0" w:name="_GoBack"/>
      <w:bookmarkEnd w:id="0"/>
      <w:r w:rsidRPr="00354922">
        <w:rPr>
          <w:rFonts w:ascii="Arial" w:hAnsi="Arial" w:cs="Arial"/>
          <w:b/>
          <w:sz w:val="27"/>
          <w:szCs w:val="27"/>
        </w:rPr>
        <w:t>Памятка по профилактике внебольничной пневмонии</w:t>
      </w:r>
    </w:p>
    <w:p w:rsidR="00354922" w:rsidRPr="00354922" w:rsidRDefault="00354922" w:rsidP="00354922">
      <w:r w:rsidRPr="0077643F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354922" w:rsidRPr="0077643F" w:rsidTr="00D5708C">
        <w:trPr>
          <w:tblCellSpacing w:w="0" w:type="dxa"/>
          <w:jc w:val="center"/>
        </w:trPr>
        <w:tc>
          <w:tcPr>
            <w:tcW w:w="0" w:type="auto"/>
            <w:hideMark/>
          </w:tcPr>
          <w:p w:rsidR="00354922" w:rsidRPr="0077643F" w:rsidRDefault="00354922" w:rsidP="00354922">
            <w:pPr>
              <w:spacing w:after="150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 xml:space="preserve">Внебольничная пневмония - это острое заболевание, возникшее вне стационара или диагностированное в первые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 В тяжелых случаях пневмония может привести к летальному исходу.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 </w:t>
            </w:r>
            <w:proofErr w:type="gramStart"/>
            <w:r w:rsidRPr="0077643F">
              <w:rPr>
                <w:sz w:val="27"/>
                <w:szCs w:val="27"/>
              </w:rPr>
              <w:t>Обычно</w:t>
            </w:r>
            <w:proofErr w:type="gramEnd"/>
            <w:r w:rsidRPr="0077643F">
              <w:rPr>
                <w:sz w:val="27"/>
                <w:szCs w:val="27"/>
              </w:rPr>
              <w:t xml:space="preserve"> внебольничные пневмонии развиваются в период подъема заболеваемости ОРВИ и гриппом, но как видно заболеваемость может регистрироваться в любое время года, даже летом.</w:t>
            </w:r>
          </w:p>
          <w:p w:rsidR="0015296A" w:rsidRPr="0015296A" w:rsidRDefault="00354922" w:rsidP="00354922">
            <w:pPr>
              <w:spacing w:after="150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Основная группа микроорганизмов, способных вызвать внебольничные пневмонии: пневмококк, гемофильная палочка, клебсиелла, хламидия, микоплазма, легионелла, респираторные вирусы.</w:t>
            </w:r>
          </w:p>
          <w:p w:rsidR="00354922" w:rsidRPr="0077643F" w:rsidRDefault="00354922" w:rsidP="00354922">
            <w:pPr>
              <w:spacing w:after="150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Некоторые возбудители имеют свои особенности в плане источников заражения или течения заболевания. Заболевания легких, которые ими вызываются, называют пневмониями с атипичным возбудителем (не стоит путать с «атипичной пневмонией»). Эти возбудители - хламидия, микоплазма, легионелла.</w:t>
            </w:r>
          </w:p>
          <w:p w:rsidR="00354922" w:rsidRPr="0077643F" w:rsidRDefault="00354922" w:rsidP="00354922">
            <w:pPr>
              <w:spacing w:after="150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Источником инфекции является больной человек с признаками инфекции дыхательных путей, а так же люди с бессимптомным течением инфекции, без клинических симптомов заболевания.</w:t>
            </w:r>
          </w:p>
          <w:p w:rsidR="00354922" w:rsidRPr="0077643F" w:rsidRDefault="00354922" w:rsidP="00354922">
            <w:pPr>
              <w:spacing w:after="150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Основной путь передачи – воздушно-капельный (при чихании, кашле, разговоре, дыхании). Источником заражения при хламидийной пневмонии может быть птица (попугаи, куры, утки). Легионелла может «проживать» в кондиционерах при неправильном уходе за ними. Микоплазмоз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микоплазма вызывает пневмонию, сходную по течению с гриппом. Беспокоит сухой кашель, повышение температуры, одышка.</w:t>
            </w:r>
          </w:p>
          <w:p w:rsidR="00354922" w:rsidRPr="0077643F" w:rsidRDefault="00354922" w:rsidP="00354922">
            <w:pPr>
              <w:spacing w:after="150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      </w:r>
          </w:p>
          <w:p w:rsidR="00354922" w:rsidRPr="0077643F" w:rsidRDefault="00354922" w:rsidP="00354922">
            <w:pPr>
              <w:spacing w:after="150"/>
              <w:ind w:left="127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К сожалению, из-за особенностей самих микроорганизмов, а также и по причине безграмотного и неправильного бесконтрольного применения антибиотиков, например, при острых вирусных респираторных заболеваниях (ОРВИ или ОРЗ), многие бактерии приобретают устойчивость к ряду антибиотиков. Лечение назначает только врач.</w:t>
            </w:r>
          </w:p>
          <w:p w:rsidR="00354922" w:rsidRPr="0077643F" w:rsidRDefault="00354922" w:rsidP="00354922">
            <w:pPr>
              <w:spacing w:after="150"/>
              <w:ind w:left="426" w:hanging="426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 xml:space="preserve">При пневмонии, вызванной «атипичным возбудителем» может отсутствовать </w:t>
            </w:r>
            <w:r w:rsidRPr="0077643F">
              <w:rPr>
                <w:sz w:val="27"/>
                <w:szCs w:val="27"/>
              </w:rPr>
              <w:lastRenderedPageBreak/>
              <w:t>лихорадка, общее состояние может быть нетяжелым, но проявления легочной недостаточности – одышка, усиление сердцебиения, слабость, снижение аппетита должны насторожить заболевшего.</w:t>
            </w:r>
          </w:p>
          <w:p w:rsidR="00354922" w:rsidRPr="0077643F" w:rsidRDefault="00354922" w:rsidP="00354922">
            <w:pPr>
              <w:spacing w:after="150"/>
              <w:ind w:left="426" w:hanging="426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Основные рекомендации по профилактике пневмонии. Здесь очень важную роль играет предупреждение респираторных вирусных инфекций:</w:t>
            </w:r>
          </w:p>
          <w:p w:rsidR="00354922" w:rsidRPr="0077643F" w:rsidRDefault="00354922" w:rsidP="00354922">
            <w:pPr>
              <w:spacing w:after="150"/>
              <w:ind w:left="426" w:hanging="426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      </w:r>
          </w:p>
          <w:p w:rsidR="00354922" w:rsidRPr="0077643F" w:rsidRDefault="00354922" w:rsidP="00354922">
            <w:pPr>
              <w:spacing w:after="150"/>
              <w:ind w:left="426" w:hanging="426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2. Прикрывайте рот и нос бумажной салфеткой во время кашля или чихания, а не руками.</w:t>
            </w:r>
          </w:p>
          <w:p w:rsidR="00354922" w:rsidRPr="0077643F" w:rsidRDefault="00354922" w:rsidP="00354922">
            <w:pPr>
              <w:spacing w:after="150"/>
              <w:ind w:left="426" w:hanging="426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3. 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</w:t>
            </w:r>
          </w:p>
          <w:p w:rsidR="00354922" w:rsidRPr="0077643F" w:rsidRDefault="00354922" w:rsidP="00354922">
            <w:pPr>
              <w:spacing w:after="150"/>
              <w:ind w:left="426" w:hanging="426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4.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      </w:r>
          </w:p>
          <w:p w:rsidR="00354922" w:rsidRPr="0077643F" w:rsidRDefault="00354922" w:rsidP="0015296A">
            <w:pPr>
              <w:spacing w:after="150"/>
              <w:ind w:left="426" w:hanging="426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5.До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у не привитых.</w:t>
            </w:r>
            <w:r w:rsidR="0015296A" w:rsidRPr="0015296A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Pr="0077643F">
              <w:rPr>
                <w:sz w:val="27"/>
                <w:szCs w:val="27"/>
              </w:rPr>
              <w:t>6. В холодное время года нужно одеваться по погоде, избегать переохлаждений, а в летнее -  сквозняков.</w:t>
            </w:r>
          </w:p>
          <w:p w:rsidR="00354922" w:rsidRPr="0077643F" w:rsidRDefault="00354922" w:rsidP="00354922">
            <w:pPr>
              <w:spacing w:after="150"/>
              <w:ind w:left="426" w:hanging="426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7. Следует соблюдать режимы проветривания и влажной уборки в помещениях.</w:t>
            </w:r>
          </w:p>
          <w:p w:rsidR="00354922" w:rsidRPr="0077643F" w:rsidRDefault="00354922" w:rsidP="00354922">
            <w:pPr>
              <w:spacing w:after="150"/>
              <w:ind w:left="426" w:hanging="426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8. Как можно чаще мыть руки и промывать носовые ходы солевыми растворами (аквалор, аквамарис, квикс и др.)</w:t>
            </w:r>
          </w:p>
          <w:p w:rsidR="00354922" w:rsidRPr="0077643F" w:rsidRDefault="00354922" w:rsidP="00354922">
            <w:pPr>
              <w:spacing w:after="150"/>
              <w:ind w:left="426" w:hanging="426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9. 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      </w:r>
          </w:p>
          <w:p w:rsidR="00354922" w:rsidRPr="0077643F" w:rsidRDefault="00354922" w:rsidP="00354922">
            <w:pPr>
              <w:spacing w:after="150"/>
              <w:ind w:left="426" w:hanging="426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10. Возможен прием иммуномодулирующих препаратов, которые можно применять только по назначению врача.</w:t>
            </w:r>
          </w:p>
          <w:p w:rsidR="00354922" w:rsidRPr="0077643F" w:rsidRDefault="00354922" w:rsidP="00354922">
            <w:pPr>
              <w:spacing w:after="150"/>
              <w:ind w:left="426" w:hanging="426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11. Важно помнить, что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(микоплазменная инфекция, стафилококк, многие вирусные инфекции).</w:t>
            </w:r>
          </w:p>
          <w:p w:rsidR="00354922" w:rsidRPr="0077643F" w:rsidRDefault="00354922" w:rsidP="00354922">
            <w:pPr>
              <w:spacing w:after="150"/>
              <w:ind w:left="426" w:hanging="426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12. Если у вас дома или в учреждении, где Вы пребываете  длительное время, есть кондиционер, следите за его чистотой.</w:t>
            </w:r>
          </w:p>
          <w:p w:rsidR="00354922" w:rsidRPr="0077643F" w:rsidRDefault="00354922" w:rsidP="00354922">
            <w:pPr>
              <w:spacing w:after="150"/>
              <w:ind w:left="426" w:hanging="426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 xml:space="preserve">Необходимо помнить: если заболели Вы или ваш ребенок, Вам необходимо не </w:t>
            </w:r>
            <w:r w:rsidRPr="0077643F">
              <w:rPr>
                <w:sz w:val="27"/>
                <w:szCs w:val="27"/>
              </w:rPr>
              <w:lastRenderedPageBreak/>
              <w:t>вести ребенка в сад, школу, а обратиться к врачу. При тяжелом состоянии необходимо вызвать врача на дом, и ни в коем случае не заниматься самолечением.</w:t>
            </w:r>
          </w:p>
          <w:p w:rsidR="00354922" w:rsidRPr="0077643F" w:rsidRDefault="00354922" w:rsidP="00354922">
            <w:pPr>
              <w:spacing w:after="150"/>
              <w:ind w:left="426" w:hanging="426"/>
              <w:rPr>
                <w:sz w:val="20"/>
                <w:szCs w:val="20"/>
              </w:rPr>
            </w:pPr>
            <w:r w:rsidRPr="0077643F">
              <w:rPr>
                <w:sz w:val="27"/>
                <w:szCs w:val="27"/>
              </w:rPr>
              <w:t>Здоровья Вам и Вашим близким!</w:t>
            </w:r>
          </w:p>
        </w:tc>
      </w:tr>
    </w:tbl>
    <w:p w:rsidR="00354922" w:rsidRDefault="00354922" w:rsidP="00354922">
      <w:pPr>
        <w:ind w:left="426" w:hanging="426"/>
      </w:pPr>
    </w:p>
    <w:p w:rsidR="003724B6" w:rsidRPr="00354922" w:rsidRDefault="003724B6" w:rsidP="00354922">
      <w:pPr>
        <w:ind w:left="426" w:hanging="426"/>
      </w:pPr>
    </w:p>
    <w:sectPr w:rsidR="003724B6" w:rsidRPr="00354922" w:rsidSect="00E004C5">
      <w:pgSz w:w="11906" w:h="16838"/>
      <w:pgMar w:top="1134" w:right="850" w:bottom="1134" w:left="170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3122"/>
    <w:rsid w:val="00012DDA"/>
    <w:rsid w:val="000755F5"/>
    <w:rsid w:val="0015296A"/>
    <w:rsid w:val="001938EF"/>
    <w:rsid w:val="00301682"/>
    <w:rsid w:val="00354922"/>
    <w:rsid w:val="003724B6"/>
    <w:rsid w:val="006D3395"/>
    <w:rsid w:val="007E6092"/>
    <w:rsid w:val="00D15F93"/>
    <w:rsid w:val="00E004C5"/>
    <w:rsid w:val="00E475D4"/>
    <w:rsid w:val="00FE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DA68C-2F21-4CDF-A20A-DDFAA1F9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FE312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3122"/>
    <w:pPr>
      <w:widowControl w:val="0"/>
      <w:shd w:val="clear" w:color="auto" w:fill="FFFFFF"/>
      <w:spacing w:before="180" w:after="60" w:line="240" w:lineRule="atLeast"/>
      <w:jc w:val="both"/>
    </w:pPr>
    <w:rPr>
      <w:rFonts w:eastAsiaTheme="minorHAnsi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FE312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E3122"/>
    <w:pPr>
      <w:widowControl w:val="0"/>
      <w:shd w:val="clear" w:color="auto" w:fill="FFFFFF"/>
      <w:spacing w:before="720" w:after="300" w:line="240" w:lineRule="atLeast"/>
      <w:ind w:firstLine="320"/>
      <w:jc w:val="both"/>
    </w:pPr>
    <w:rPr>
      <w:rFonts w:eastAsiaTheme="minorHAnsi"/>
      <w:b/>
      <w:bCs/>
      <w:sz w:val="22"/>
      <w:szCs w:val="22"/>
      <w:lang w:eastAsia="en-US"/>
    </w:rPr>
  </w:style>
  <w:style w:type="table" w:styleId="a3">
    <w:name w:val="Table Grid"/>
    <w:basedOn w:val="a1"/>
    <w:uiPriority w:val="39"/>
    <w:rsid w:val="00FE3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FE312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D9ADA-DD62-42DE-B194-A28E12844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Саша</cp:lastModifiedBy>
  <cp:revision>9</cp:revision>
  <dcterms:created xsi:type="dcterms:W3CDTF">2020-10-06T19:22:00Z</dcterms:created>
  <dcterms:modified xsi:type="dcterms:W3CDTF">2021-01-10T18:41:00Z</dcterms:modified>
</cp:coreProperties>
</file>