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22" w:rsidRPr="00354922" w:rsidRDefault="00354922" w:rsidP="00354922">
      <w:pPr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 w:rsidRPr="00354922">
        <w:rPr>
          <w:rFonts w:ascii="Arial" w:hAnsi="Arial" w:cs="Arial"/>
          <w:b/>
          <w:sz w:val="27"/>
          <w:szCs w:val="27"/>
        </w:rPr>
        <w:t>Памятка по профилактике внебольничной пневмонии</w:t>
      </w:r>
    </w:p>
    <w:p w:rsidR="00354922" w:rsidRPr="00354922" w:rsidRDefault="00354922" w:rsidP="00354922">
      <w:r w:rsidRPr="0077643F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354922" w:rsidRPr="0077643F" w:rsidTr="00D5708C">
        <w:trPr>
          <w:tblCellSpacing w:w="0" w:type="dxa"/>
          <w:jc w:val="center"/>
        </w:trPr>
        <w:tc>
          <w:tcPr>
            <w:tcW w:w="0" w:type="auto"/>
            <w:hideMark/>
          </w:tcPr>
          <w:p w:rsidR="00354922" w:rsidRPr="0077643F" w:rsidRDefault="00354922" w:rsidP="00354922">
            <w:pPr>
              <w:spacing w:after="150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 xml:space="preserve">Внебольничная пневмония -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 </w:t>
            </w:r>
            <w:proofErr w:type="gramStart"/>
            <w:r w:rsidRPr="0077643F">
              <w:rPr>
                <w:sz w:val="27"/>
                <w:szCs w:val="27"/>
              </w:rPr>
              <w:t>Обычно</w:t>
            </w:r>
            <w:proofErr w:type="gramEnd"/>
            <w:r w:rsidRPr="0077643F">
              <w:rPr>
                <w:sz w:val="27"/>
                <w:szCs w:val="27"/>
              </w:rPr>
              <w:t xml:space="preserve">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      </w:r>
          </w:p>
          <w:p w:rsidR="0015296A" w:rsidRPr="0015296A" w:rsidRDefault="00354922" w:rsidP="00354922">
            <w:pPr>
              <w:spacing w:after="150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Основная группа микроорганизмов, способных вызвать внебольничные пневмонии: пневмококк, гемофильная палочка, клебсиелла, хламидия, микоплазма, легионелла, респираторные вирусы.</w:t>
            </w:r>
          </w:p>
          <w:p w:rsidR="00354922" w:rsidRPr="0077643F" w:rsidRDefault="00354922" w:rsidP="00354922">
            <w:pPr>
              <w:spacing w:after="150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хламидия, микоплазма, легионелла.</w:t>
            </w:r>
          </w:p>
          <w:p w:rsidR="00354922" w:rsidRPr="0077643F" w:rsidRDefault="00354922" w:rsidP="00354922">
            <w:pPr>
              <w:spacing w:after="150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      </w:r>
          </w:p>
          <w:p w:rsidR="00354922" w:rsidRPr="0077643F" w:rsidRDefault="00354922" w:rsidP="00354922">
            <w:pPr>
              <w:spacing w:after="150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Основной путь передачи – воздушно-капельный (при чихании, кашле, разговоре, дыхании). Источником заражения при хламидийной пневмонии может быть птица (попугаи, куры, утки). Легионелла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      </w:r>
          </w:p>
          <w:p w:rsidR="00354922" w:rsidRPr="0077643F" w:rsidRDefault="00354922" w:rsidP="00354922">
            <w:pPr>
              <w:spacing w:after="150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      </w:r>
          </w:p>
          <w:p w:rsidR="00354922" w:rsidRPr="0077643F" w:rsidRDefault="00354922" w:rsidP="00354922">
            <w:pPr>
              <w:spacing w:after="150"/>
              <w:ind w:left="127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 xml:space="preserve">При пневмонии, вызванной «атипичным возбудителем» может отсутствовать </w:t>
            </w:r>
            <w:r w:rsidRPr="0077643F">
              <w:rPr>
                <w:sz w:val="27"/>
                <w:szCs w:val="27"/>
              </w:rPr>
              <w:lastRenderedPageBreak/>
              <w:t>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Основные рекомендации по профилактике пневмонии. Здесь очень важную роль играет предупреждение респираторных вирусных инфекций: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2. Прикрывайте рот и нос бумажной салфеткой во время кашля или чихания, а не руками.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      </w:r>
          </w:p>
          <w:p w:rsidR="00354922" w:rsidRPr="0077643F" w:rsidRDefault="00354922" w:rsidP="0015296A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      </w:r>
            <w:r w:rsidR="0015296A" w:rsidRPr="0015296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77643F">
              <w:rPr>
                <w:sz w:val="27"/>
                <w:szCs w:val="27"/>
              </w:rPr>
              <w:t>6. В холодное время года нужно одеваться по погоде, избегать переохлаждений, а в летнее -  сквозняков.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7. Следует соблюдать режимы проветривания и влажной уборки в помещениях.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8. Как можно чаще мыть руки и промывать носовые ходы солевыми растворами (аквалор, аквамарис, квикс и др.)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10. Возможен прием иммуномодулирующих препаратов, которые можно применять только по назначению врача.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(микоплазменная инфекция, стафилококк, многие вирусные инфекции).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12. Если у вас дома или в учреждении, где Вы пребываете  длительное время, есть кондиционер, следите за его чистотой.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 xml:space="preserve">Необходимо помнить: если заболели Вы или ваш ребенок, Вам необходимо не </w:t>
            </w:r>
            <w:r w:rsidRPr="0077643F">
              <w:rPr>
                <w:sz w:val="27"/>
                <w:szCs w:val="27"/>
              </w:rPr>
              <w:lastRenderedPageBreak/>
              <w:t>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      </w:r>
          </w:p>
          <w:p w:rsidR="00354922" w:rsidRPr="0077643F" w:rsidRDefault="00354922" w:rsidP="00354922">
            <w:pPr>
              <w:spacing w:after="150"/>
              <w:ind w:left="426" w:hanging="426"/>
              <w:rPr>
                <w:sz w:val="20"/>
                <w:szCs w:val="20"/>
              </w:rPr>
            </w:pPr>
            <w:r w:rsidRPr="0077643F">
              <w:rPr>
                <w:sz w:val="27"/>
                <w:szCs w:val="27"/>
              </w:rPr>
              <w:t>Здоровья Вам и Вашим близким!</w:t>
            </w:r>
          </w:p>
        </w:tc>
      </w:tr>
    </w:tbl>
    <w:p w:rsidR="00354922" w:rsidRDefault="00354922" w:rsidP="00354922">
      <w:pPr>
        <w:ind w:left="426" w:hanging="426"/>
      </w:pPr>
    </w:p>
    <w:p w:rsidR="003724B6" w:rsidRPr="00354922" w:rsidRDefault="003724B6" w:rsidP="00354922">
      <w:pPr>
        <w:ind w:left="426" w:hanging="426"/>
      </w:pPr>
    </w:p>
    <w:sectPr w:rsidR="003724B6" w:rsidRPr="00354922" w:rsidSect="00E004C5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122"/>
    <w:rsid w:val="00012DDA"/>
    <w:rsid w:val="000755F5"/>
    <w:rsid w:val="0015296A"/>
    <w:rsid w:val="001938EF"/>
    <w:rsid w:val="00301682"/>
    <w:rsid w:val="00354922"/>
    <w:rsid w:val="003724B6"/>
    <w:rsid w:val="006D3395"/>
    <w:rsid w:val="007E6092"/>
    <w:rsid w:val="00D15F93"/>
    <w:rsid w:val="00E004C5"/>
    <w:rsid w:val="00E475D4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DA68C-2F21-4CDF-A20A-DDFAA1F9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312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3122"/>
    <w:pPr>
      <w:widowControl w:val="0"/>
      <w:shd w:val="clear" w:color="auto" w:fill="FFFFFF"/>
      <w:spacing w:before="180" w:after="6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E312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E3122"/>
    <w:pPr>
      <w:widowControl w:val="0"/>
      <w:shd w:val="clear" w:color="auto" w:fill="FFFFFF"/>
      <w:spacing w:before="720" w:after="300" w:line="240" w:lineRule="atLeast"/>
      <w:ind w:firstLine="32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3">
    <w:name w:val="Table Grid"/>
    <w:basedOn w:val="a1"/>
    <w:uiPriority w:val="39"/>
    <w:rsid w:val="00FE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E312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9ADA-DD62-42DE-B194-A28E1284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Саша</cp:lastModifiedBy>
  <cp:revision>9</cp:revision>
  <dcterms:created xsi:type="dcterms:W3CDTF">2020-10-06T19:22:00Z</dcterms:created>
  <dcterms:modified xsi:type="dcterms:W3CDTF">2021-01-10T18:41:00Z</dcterms:modified>
</cp:coreProperties>
</file>